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 RESOLUTION HONORING CHAIRMAN DAVID SHAFER FOR HIS TRANSFORMATIVE LEADERSHIP OF THE GEORGIA REPUBLICAN PARTY</w:t>
      </w:r>
    </w:p>
    <w:p w:rsidR="00000000" w:rsidDel="00000000" w:rsidP="00000000" w:rsidRDefault="00000000" w:rsidRPr="00000000" w14:paraId="00000002">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WHEREAS,</w:t>
      </w:r>
      <w:r w:rsidDel="00000000" w:rsidR="00000000" w:rsidRPr="00000000">
        <w:rPr>
          <w:rFonts w:ascii="Times New Roman" w:cs="Times New Roman" w:eastAsia="Times New Roman" w:hAnsi="Times New Roman"/>
          <w:color w:val="222222"/>
          <w:sz w:val="24"/>
          <w:szCs w:val="24"/>
          <w:highlight w:val="white"/>
          <w:rtl w:val="0"/>
        </w:rPr>
        <w:t xml:space="preserve"> in the year since he was elected as State Chairman, David Shafer has led a complete transformation of the Georgia Republican Party; and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WHEREAS, </w:t>
      </w:r>
      <w:r w:rsidDel="00000000" w:rsidR="00000000" w:rsidRPr="00000000">
        <w:rPr>
          <w:rFonts w:ascii="Times New Roman" w:cs="Times New Roman" w:eastAsia="Times New Roman" w:hAnsi="Times New Roman"/>
          <w:color w:val="222222"/>
          <w:sz w:val="24"/>
          <w:szCs w:val="24"/>
          <w:highlight w:val="white"/>
          <w:rtl w:val="0"/>
        </w:rPr>
        <w:t xml:space="preserve">Chairman Shafer has implemented every promise he made in his campaign, restoring the Georgia Republican Party to excellent financial health and reinvigorating its grass roots infrastructure from the bottom up; and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WHEREAS, </w:t>
      </w:r>
      <w:r w:rsidDel="00000000" w:rsidR="00000000" w:rsidRPr="00000000">
        <w:rPr>
          <w:rFonts w:ascii="Times New Roman" w:cs="Times New Roman" w:eastAsia="Times New Roman" w:hAnsi="Times New Roman"/>
          <w:color w:val="222222"/>
          <w:sz w:val="24"/>
          <w:szCs w:val="24"/>
          <w:highlight w:val="white"/>
          <w:rtl w:val="0"/>
        </w:rPr>
        <w:t xml:space="preserve">Chairman Shafer has rescued the Party from a half decade of borderline insolvency by imposing financial discipline, increasing fundraising, retiring debt and stockpiling cash; and</w:t>
      </w:r>
    </w:p>
    <w:p w:rsidR="00000000" w:rsidDel="00000000" w:rsidP="00000000" w:rsidRDefault="00000000" w:rsidRPr="00000000" w14:paraId="00000009">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WHEREAS, </w:t>
      </w:r>
      <w:r w:rsidDel="00000000" w:rsidR="00000000" w:rsidRPr="00000000">
        <w:rPr>
          <w:rFonts w:ascii="Times New Roman" w:cs="Times New Roman" w:eastAsia="Times New Roman" w:hAnsi="Times New Roman"/>
          <w:color w:val="222222"/>
          <w:sz w:val="24"/>
          <w:szCs w:val="24"/>
          <w:highlight w:val="white"/>
          <w:rtl w:val="0"/>
        </w:rPr>
        <w:t xml:space="preserve">Chairman Shafer has led the way in introducing the first platform in the modern history of the Georgia Republican Party; and</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WHEREAS, </w:t>
      </w:r>
      <w:r w:rsidDel="00000000" w:rsidR="00000000" w:rsidRPr="00000000">
        <w:rPr>
          <w:rFonts w:ascii="Times New Roman" w:cs="Times New Roman" w:eastAsia="Times New Roman" w:hAnsi="Times New Roman"/>
          <w:color w:val="222222"/>
          <w:sz w:val="24"/>
          <w:szCs w:val="24"/>
          <w:highlight w:val="white"/>
          <w:rtl w:val="0"/>
        </w:rPr>
        <w:t xml:space="preserve">Chairman Shafer has implemented programs to extend the Georgia Republican Party to every county in the state and to strengthen the local party organizations so they are ready for 2020; and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WHEREAS,</w:t>
      </w:r>
      <w:r w:rsidDel="00000000" w:rsidR="00000000" w:rsidRPr="00000000">
        <w:rPr>
          <w:rFonts w:ascii="Times New Roman" w:cs="Times New Roman" w:eastAsia="Times New Roman" w:hAnsi="Times New Roman"/>
          <w:color w:val="222222"/>
          <w:sz w:val="24"/>
          <w:szCs w:val="24"/>
          <w:highlight w:val="white"/>
          <w:rtl w:val="0"/>
        </w:rPr>
        <w:t xml:space="preserve"> Chairman Shafer has led the effort to recruit and train unprecedented numbers of volunteers, fielding an army of nearly 6,000 under the banner of Georgia Trump Victory; now, therefore, be it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NOW THEREFORE BE IT RESOLVED, </w:t>
      </w:r>
      <w:r w:rsidDel="00000000" w:rsidR="00000000" w:rsidRPr="00000000">
        <w:rPr>
          <w:rFonts w:ascii="Times New Roman" w:cs="Times New Roman" w:eastAsia="Times New Roman" w:hAnsi="Times New Roman"/>
          <w:color w:val="222222"/>
          <w:sz w:val="24"/>
          <w:szCs w:val="24"/>
          <w:highlight w:val="white"/>
          <w:rtl w:val="0"/>
        </w:rPr>
        <w:t xml:space="preserve">that the Georgia Republican Party, acting by and for the State Convention, does hereby applaud State Chairman David Shafer for his outstanding leadership and urge all Republicans to rally around him and his effort to elect Republicans up and down the ballot.</w:t>
      </w:r>
    </w:p>
    <w:p w:rsidR="00000000" w:rsidDel="00000000" w:rsidP="00000000" w:rsidRDefault="00000000" w:rsidRPr="00000000" w14:paraId="00000011">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color w:val="222222"/>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